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jc w:val="left"/>
        <w:textAlignment w:val="auto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附件</w:t>
      </w: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兰州大学体育文化艺术节操舞类评分标准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</w:rPr>
        <w:t>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操类、舞蹈类形式，内容健康，舞蹈类型不限（体育舞蹈、健美操、民族舞、排舞、街舞、现代舞、爵士舞系列均可）。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</w:rPr>
        <w:t>竞赛办法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一）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可采取单项评分制度，就艺术分和完成分进行综合评价。成套动作满分为100分。所有裁判员老师所评分数去掉1个最高分和1个最低分，中间几个分数的平均分即为得分，再减去裁判长减分即为最后得分。（裁判员评分精确到0.1分，最后得分精确到0.01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/>
        </w:rPr>
        <w:t>表演内容积极健康，全方位展示大学生的精神风貌和时代特征。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/>
        </w:rPr>
        <w:t>表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</w:rPr>
        <w:t>演具有感染力，有较好的</w:t>
      </w: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/>
        </w:rPr>
        <w:t>舞蹈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</w:rPr>
        <w:t>效果</w:t>
      </w: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/>
        </w:rPr>
        <w:t>展示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</w:rPr>
        <w:t>较强的表现力与艺术技巧</w:t>
      </w: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/>
        </w:rPr>
        <w:t>能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</w:rPr>
        <w:t>恰当的表现出主题意境；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（二）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比赛方式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比赛采取自选（自编）成套动作比赛，初赛、决赛均由裁判老师评分制决定胜负。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比赛时长：2分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CN"/>
        </w:rPr>
        <w:t>—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分30秒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凡不足或超出规定时间扣1分。</w:t>
      </w: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（计时从音乐开始到音乐结束）。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</w:rPr>
        <w:t>（三）竞赛要求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服装要求：参赛队员服装样式不限，但应与音乐风格和表演风格协调吻合，禁止奇装异服，服装上可有简单修饰，但不能影响运动，不可配带悬垂饰物(含手饰、手表等)。脚下穿轻便运动鞋或专业舞鞋，不允许赤脚。参赛队员可适度化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音乐要求：</w:t>
      </w: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/>
        </w:rPr>
        <w:t>选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</w:rPr>
        <w:t>取与参赛舞种风格匹配的音乐。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场地要求：动作均在规定场地内进行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</w:rPr>
        <w:t>，场地10*10平方米，</w:t>
      </w: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需摆放标志物。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动作要求：套路的风格设计、动作编排和参赛服装应体现出健身元素与舞蹈元素，需符合参赛舞种的特点。</w:t>
      </w: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/>
        </w:rPr>
        <w:t>舞蹈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</w:rPr>
        <w:t>动作整齐</w:t>
      </w: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</w:rPr>
        <w:t>协调一致</w:t>
      </w: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</w:rPr>
        <w:t>具有一定的创新性，舞姿生动、优美，动作连贯、流畅、富有感染力；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四）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</w:rPr>
        <w:t>安全技术规定要求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200" w:leftChars="0" w:firstLine="640" w:firstLineChars="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严禁在表演中佩戴眼镜（隐形眼镜除外）等。特殊情况要求参赛者以书面形式向组委会提出申请，得到批准后方可使用。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200" w:leftChars="0" w:firstLine="640" w:firstLineChars="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可使用的道具，尽量避免金属、玻璃、塑料等硬质材料制成的危险道具。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200" w:leftChars="0" w:firstLine="640" w:firstLineChars="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运动员应身体健康并达到《国家大学生体质健康标准》。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</w:rPr>
        <w:t>（五）其他说明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参赛者遇到以下特殊情况时，应立即停止做动作并向裁判长反映，在问题解决后重做，成套动作结束后提出的要求将不被接受：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音乐播放错误；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因设备、灯光、场地等问题而出现的干扰；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参赛者责任外的情况而引起的比赛中断或终止；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如遇天气原因不能正常比赛时，另行通知。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DD208"/>
    <w:multiLevelType w:val="singleLevel"/>
    <w:tmpl w:val="BBFDD2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625" w:hanging="425"/>
      </w:pPr>
      <w:rPr>
        <w:rFonts w:hint="default" w:ascii="Times New Roman Regular" w:hAnsi="Times New Roman Regular" w:cs="Times New Roman Regular"/>
        <w:sz w:val="32"/>
        <w:szCs w:val="32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 Regular" w:hAnsi="Times New Roman Regular" w:cs="Times New Roman Regular"/>
        <w:sz w:val="32"/>
        <w:szCs w:val="32"/>
      </w:rPr>
    </w:lvl>
  </w:abstractNum>
  <w:abstractNum w:abstractNumId="3">
    <w:nsid w:val="00000009"/>
    <w:multiLevelType w:val="singleLevel"/>
    <w:tmpl w:val="000000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 Regular" w:hAnsi="Times New Roman Regular" w:cs="Times New Roman Regular"/>
        <w:sz w:val="32"/>
        <w:szCs w:val="32"/>
      </w:rPr>
    </w:lvl>
  </w:abstractNum>
  <w:abstractNum w:abstractNumId="4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 Regular" w:hAnsi="Times New Roman Regular" w:cs="Times New Roman Regular"/>
        <w:sz w:val="32"/>
        <w:szCs w:val="32"/>
      </w:rPr>
    </w:lvl>
  </w:abstractNum>
  <w:abstractNum w:abstractNumId="5">
    <w:nsid w:val="4A4C13B0"/>
    <w:multiLevelType w:val="singleLevel"/>
    <w:tmpl w:val="4A4C13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jcyOGI2NDRiMjAxYTI0NmE1Mzg5MTI3ZjI4M2UifQ=="/>
  </w:docVars>
  <w:rsids>
    <w:rsidRoot w:val="5A356179"/>
    <w:rsid w:val="33780869"/>
    <w:rsid w:val="385A2C02"/>
    <w:rsid w:val="38FD1820"/>
    <w:rsid w:val="3BCB5453"/>
    <w:rsid w:val="3DC93FA5"/>
    <w:rsid w:val="46526B92"/>
    <w:rsid w:val="46C52A34"/>
    <w:rsid w:val="7DDAE6D8"/>
    <w:rsid w:val="B7F5F7BD"/>
    <w:rsid w:val="BFDF94C3"/>
    <w:rsid w:val="CD734627"/>
    <w:rsid w:val="F77EA817"/>
    <w:rsid w:val="F7F1911C"/>
    <w:rsid w:val="FF3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3438</Words>
  <Characters>3591</Characters>
  <Lines>0</Lines>
  <Paragraphs>0</Paragraphs>
  <TotalTime>0</TotalTime>
  <ScaleCrop>false</ScaleCrop>
  <LinksUpToDate>false</LinksUpToDate>
  <CharactersWithSpaces>3645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2024-09-19T22:09:00Z</dcterms:created>
  <dc:creator>Achilles</dc:creator>
  <cp:lastModifiedBy>杨茗巍</cp:lastModifiedBy>
  <dcterms:modified xsi:type="dcterms:W3CDTF">2024-09-20T01:58:00Z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EF1A2233D07347C9A10B17DE3591FE19_13</vt:lpwstr>
  </property>
</Properties>
</file>